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2B1" w:rsidRDefault="003F798A">
      <w:pPr>
        <w:pStyle w:val="a3"/>
        <w:tabs>
          <w:tab w:val="left" w:pos="142"/>
        </w:tabs>
        <w:spacing w:after="0" w:line="115" w:lineRule="atLeast"/>
        <w:contextualSpacing/>
        <w:jc w:val="center"/>
      </w:pPr>
      <w:r w:rsidRPr="004C4146">
        <w:rPr>
          <w:noProof/>
          <w:lang w:val="uk-UA" w:eastAsia="uk-UA"/>
        </w:rPr>
        <w:drawing>
          <wp:anchor distT="0" distB="0" distL="114300" distR="114300" simplePos="0" relativeHeight="251659264" behindDoc="0" locked="0" layoutInCell="1" allowOverlap="1" wp14:anchorId="154BF698" wp14:editId="1E3FDDF1">
            <wp:simplePos x="0" y="0"/>
            <wp:positionH relativeFrom="column">
              <wp:posOffset>2682875</wp:posOffset>
            </wp:positionH>
            <wp:positionV relativeFrom="paragraph">
              <wp:posOffset>110490</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anchor>
        </w:drawing>
      </w:r>
    </w:p>
    <w:p w:rsidR="003F798A" w:rsidRDefault="003F798A">
      <w:pPr>
        <w:pStyle w:val="a3"/>
        <w:tabs>
          <w:tab w:val="left" w:pos="142"/>
        </w:tabs>
        <w:spacing w:after="0" w:line="115" w:lineRule="atLeast"/>
        <w:contextualSpacing/>
        <w:jc w:val="center"/>
        <w:rPr>
          <w:b/>
          <w:sz w:val="28"/>
          <w:szCs w:val="28"/>
          <w:lang w:val="uk-UA"/>
        </w:rPr>
      </w:pPr>
    </w:p>
    <w:p w:rsidR="003F798A" w:rsidRDefault="003F798A">
      <w:pPr>
        <w:pStyle w:val="a3"/>
        <w:tabs>
          <w:tab w:val="left" w:pos="142"/>
        </w:tabs>
        <w:spacing w:after="0" w:line="115" w:lineRule="atLeast"/>
        <w:contextualSpacing/>
        <w:jc w:val="center"/>
        <w:rPr>
          <w:b/>
          <w:sz w:val="28"/>
          <w:szCs w:val="28"/>
          <w:lang w:val="uk-UA"/>
        </w:rPr>
      </w:pPr>
    </w:p>
    <w:p w:rsidR="003F798A" w:rsidRDefault="003F798A">
      <w:pPr>
        <w:pStyle w:val="a3"/>
        <w:tabs>
          <w:tab w:val="left" w:pos="142"/>
        </w:tabs>
        <w:spacing w:after="0" w:line="115" w:lineRule="atLeast"/>
        <w:contextualSpacing/>
        <w:jc w:val="center"/>
        <w:rPr>
          <w:b/>
          <w:sz w:val="28"/>
          <w:szCs w:val="28"/>
          <w:lang w:val="uk-UA"/>
        </w:rPr>
      </w:pPr>
    </w:p>
    <w:p w:rsidR="003F798A" w:rsidRDefault="003F798A">
      <w:pPr>
        <w:pStyle w:val="a3"/>
        <w:tabs>
          <w:tab w:val="left" w:pos="142"/>
        </w:tabs>
        <w:spacing w:after="0" w:line="115" w:lineRule="atLeast"/>
        <w:contextualSpacing/>
        <w:jc w:val="center"/>
        <w:rPr>
          <w:b/>
          <w:sz w:val="28"/>
          <w:szCs w:val="28"/>
          <w:lang w:val="uk-UA"/>
        </w:rPr>
      </w:pPr>
    </w:p>
    <w:p w:rsidR="00D572B1" w:rsidRDefault="003F798A">
      <w:pPr>
        <w:pStyle w:val="a3"/>
        <w:tabs>
          <w:tab w:val="left" w:pos="142"/>
        </w:tabs>
        <w:spacing w:after="0" w:line="115" w:lineRule="atLeast"/>
        <w:contextualSpacing/>
        <w:jc w:val="cente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3F798A" w:rsidRDefault="003F798A">
      <w:pPr>
        <w:pStyle w:val="a3"/>
        <w:spacing w:after="0" w:line="115" w:lineRule="atLeast"/>
        <w:contextualSpacing/>
        <w:jc w:val="center"/>
        <w:rPr>
          <w:lang w:val="uk-UA"/>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D572B1" w:rsidRDefault="003F798A">
      <w:pPr>
        <w:pStyle w:val="a3"/>
        <w:spacing w:after="0" w:line="115" w:lineRule="atLeast"/>
        <w:contextualSpacing/>
        <w:jc w:val="center"/>
      </w:pPr>
      <w:bookmarkStart w:id="0" w:name="_GoBack"/>
      <w:bookmarkEnd w:id="0"/>
      <w:r>
        <w:rPr>
          <w:b/>
          <w:sz w:val="28"/>
          <w:szCs w:val="28"/>
          <w:lang w:val="uk-UA"/>
        </w:rPr>
        <w:tab/>
      </w:r>
      <w:r>
        <w:rPr>
          <w:b/>
          <w:sz w:val="28"/>
          <w:szCs w:val="28"/>
          <w:lang w:val="uk-UA"/>
        </w:rPr>
        <w:tab/>
      </w:r>
      <w:r>
        <w:rPr>
          <w:b/>
          <w:sz w:val="28"/>
          <w:szCs w:val="28"/>
          <w:lang w:val="uk-UA"/>
        </w:rPr>
        <w:tab/>
      </w:r>
      <w:r>
        <w:rPr>
          <w:b/>
          <w:sz w:val="28"/>
          <w:szCs w:val="28"/>
          <w:lang w:val="uk-UA"/>
        </w:rPr>
        <w:tab/>
      </w:r>
    </w:p>
    <w:p w:rsidR="00D572B1" w:rsidRDefault="003F798A">
      <w:pPr>
        <w:pStyle w:val="12"/>
        <w:spacing w:after="0" w:line="115" w:lineRule="atLeast"/>
        <w:ind w:left="3720" w:firstLine="0"/>
        <w:contextualSpacing/>
      </w:pPr>
      <w:r>
        <w:rPr>
          <w:b/>
          <w:szCs w:val="28"/>
        </w:rPr>
        <w:t xml:space="preserve">Р І Ш Е Н </w:t>
      </w:r>
      <w:proofErr w:type="spellStart"/>
      <w:r>
        <w:rPr>
          <w:b/>
          <w:szCs w:val="28"/>
        </w:rPr>
        <w:t>Н</w:t>
      </w:r>
      <w:proofErr w:type="spellEnd"/>
      <w:r>
        <w:rPr>
          <w:b/>
          <w:szCs w:val="28"/>
        </w:rPr>
        <w:t xml:space="preserve"> Я</w:t>
      </w:r>
    </w:p>
    <w:p w:rsidR="00D572B1" w:rsidRDefault="003F798A">
      <w:pPr>
        <w:pStyle w:val="12"/>
        <w:spacing w:after="0" w:line="115" w:lineRule="atLeast"/>
        <w:ind w:left="180" w:hanging="360"/>
        <w:contextualSpacing/>
      </w:pPr>
      <w:r>
        <w:rPr>
          <w:szCs w:val="28"/>
        </w:rPr>
        <w:t xml:space="preserve"> від</w:t>
      </w:r>
      <w:r>
        <w:rPr>
          <w:szCs w:val="28"/>
          <w:lang w:val="ru-RU"/>
        </w:rPr>
        <w:t xml:space="preserve"> </w:t>
      </w:r>
      <w:r>
        <w:rPr>
          <w:szCs w:val="28"/>
        </w:rPr>
        <w:t>09</w:t>
      </w:r>
      <w:r>
        <w:rPr>
          <w:szCs w:val="28"/>
        </w:rPr>
        <w:t>.</w:t>
      </w:r>
      <w:r>
        <w:rPr>
          <w:szCs w:val="28"/>
          <w:lang w:val="ru-RU"/>
        </w:rPr>
        <w:t>11</w:t>
      </w:r>
      <w:r>
        <w:rPr>
          <w:szCs w:val="28"/>
        </w:rPr>
        <w:t>.20</w:t>
      </w:r>
      <w:r>
        <w:rPr>
          <w:szCs w:val="28"/>
          <w:lang w:val="ru-RU"/>
        </w:rPr>
        <w:t>21</w:t>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Pr>
          <w:szCs w:val="28"/>
        </w:rPr>
        <w:tab/>
        <w:t>№ 319</w:t>
      </w:r>
    </w:p>
    <w:p w:rsidR="00D572B1" w:rsidRDefault="00D572B1">
      <w:pPr>
        <w:pStyle w:val="12"/>
        <w:spacing w:after="0" w:line="115" w:lineRule="atLeast"/>
        <w:ind w:left="180" w:hanging="360"/>
        <w:contextualSpacing/>
      </w:pPr>
    </w:p>
    <w:p w:rsidR="00D572B1" w:rsidRDefault="003F798A">
      <w:pPr>
        <w:pStyle w:val="aa"/>
        <w:spacing w:after="0" w:line="115" w:lineRule="atLeast"/>
        <w:contextualSpacing/>
      </w:pPr>
      <w:r>
        <w:rPr>
          <w:szCs w:val="28"/>
        </w:rPr>
        <w:t>Про затвердження протоколу засідання комісії</w:t>
      </w:r>
    </w:p>
    <w:p w:rsidR="00D572B1" w:rsidRDefault="003F798A">
      <w:pPr>
        <w:pStyle w:val="aa"/>
        <w:spacing w:after="0" w:line="115" w:lineRule="atLeast"/>
        <w:contextualSpacing/>
      </w:pPr>
      <w:r>
        <w:rPr>
          <w:szCs w:val="28"/>
        </w:rPr>
        <w:t>щодо розгляду заяв членів сімей загиблих</w:t>
      </w:r>
    </w:p>
    <w:p w:rsidR="00D572B1" w:rsidRDefault="003F798A">
      <w:pPr>
        <w:pStyle w:val="aa"/>
        <w:spacing w:after="0" w:line="115" w:lineRule="atLeast"/>
        <w:contextualSpacing/>
      </w:pPr>
      <w:r>
        <w:rPr>
          <w:szCs w:val="28"/>
        </w:rPr>
        <w:t>та осіб з інвалідністю про виплату грошової</w:t>
      </w:r>
    </w:p>
    <w:p w:rsidR="00D572B1" w:rsidRDefault="003F798A">
      <w:pPr>
        <w:pStyle w:val="aa"/>
        <w:spacing w:after="0" w:line="115" w:lineRule="atLeast"/>
        <w:contextualSpacing/>
      </w:pPr>
      <w:r>
        <w:rPr>
          <w:szCs w:val="28"/>
        </w:rPr>
        <w:t>компенсації за належні для отримання жилі</w:t>
      </w:r>
    </w:p>
    <w:p w:rsidR="00D572B1" w:rsidRDefault="003F798A">
      <w:pPr>
        <w:pStyle w:val="aa"/>
        <w:spacing w:after="0" w:line="115" w:lineRule="atLeast"/>
        <w:contextualSpacing/>
      </w:pPr>
      <w:r>
        <w:rPr>
          <w:szCs w:val="28"/>
        </w:rPr>
        <w:t xml:space="preserve">приміщення </w:t>
      </w:r>
      <w:bookmarkStart w:id="1" w:name="__DdeLink__120_1020132805"/>
      <w:r>
        <w:rPr>
          <w:szCs w:val="28"/>
        </w:rPr>
        <w:t>особі 1</w:t>
      </w:r>
      <w:bookmarkEnd w:id="1"/>
      <w:r w:rsidRPr="003F798A">
        <w:rPr>
          <w:szCs w:val="28"/>
        </w:rPr>
        <w:t xml:space="preserve">, </w:t>
      </w:r>
      <w:r>
        <w:rPr>
          <w:szCs w:val="28"/>
        </w:rPr>
        <w:t>особі 2</w:t>
      </w:r>
      <w:r>
        <w:rPr>
          <w:szCs w:val="28"/>
        </w:rPr>
        <w:t>,</w:t>
      </w:r>
    </w:p>
    <w:p w:rsidR="00D572B1" w:rsidRDefault="003F798A">
      <w:pPr>
        <w:pStyle w:val="aa"/>
        <w:spacing w:after="0" w:line="115" w:lineRule="atLeast"/>
        <w:contextualSpacing/>
      </w:pPr>
      <w:r>
        <w:rPr>
          <w:szCs w:val="28"/>
        </w:rPr>
        <w:t>особі 3</w:t>
      </w:r>
      <w:r>
        <w:rPr>
          <w:szCs w:val="28"/>
        </w:rPr>
        <w:t>.</w:t>
      </w:r>
    </w:p>
    <w:p w:rsidR="00D572B1" w:rsidRDefault="00D572B1">
      <w:pPr>
        <w:pStyle w:val="aa"/>
        <w:spacing w:after="0" w:line="115" w:lineRule="atLeast"/>
        <w:contextualSpacing/>
      </w:pPr>
    </w:p>
    <w:p w:rsidR="00D572B1" w:rsidRPr="003F798A" w:rsidRDefault="003F798A">
      <w:pPr>
        <w:pStyle w:val="a3"/>
        <w:spacing w:after="0" w:line="115" w:lineRule="atLeast"/>
        <w:contextualSpacing/>
        <w:jc w:val="both"/>
        <w:rPr>
          <w:lang w:val="uk-UA"/>
        </w:rPr>
      </w:pPr>
      <w:r w:rsidRPr="003F798A">
        <w:rPr>
          <w:sz w:val="28"/>
          <w:szCs w:val="28"/>
          <w:lang w:val="uk-UA"/>
        </w:rPr>
        <w:tab/>
      </w:r>
      <w:r>
        <w:rPr>
          <w:sz w:val="28"/>
          <w:szCs w:val="28"/>
          <w:lang w:val="uk-UA"/>
        </w:rPr>
        <w:t>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w:t>
      </w:r>
      <w:r>
        <w:rPr>
          <w:sz w:val="28"/>
          <w:szCs w:val="28"/>
          <w:lang w:val="uk-UA"/>
        </w:rPr>
        <w:t xml:space="preserve">ту Київської  районної  в м. Полтаві  ради - голови комісії Наталії </w:t>
      </w:r>
      <w:r>
        <w:rPr>
          <w:bCs/>
          <w:sz w:val="28"/>
          <w:szCs w:val="28"/>
          <w:lang w:val="uk-UA"/>
        </w:rPr>
        <w:t xml:space="preserve">КОБИЩАН, керуючись </w:t>
      </w:r>
      <w:r>
        <w:rPr>
          <w:sz w:val="28"/>
          <w:szCs w:val="28"/>
          <w:lang w:val="uk-UA"/>
        </w:rPr>
        <w:t xml:space="preserve"> «Порядком та умовами надання субвенції з державного бюджету місцевим бюджетам на виплату грошової компенсації за належні для отримання жилі приміщення для внутрішньо пе</w:t>
      </w:r>
      <w:r>
        <w:rPr>
          <w:sz w:val="28"/>
          <w:szCs w:val="28"/>
          <w:lang w:val="uk-UA"/>
        </w:rPr>
        <w:t>реміщених осіб, які захищали незалежність, суверенітет та територіальну цілісність України» та «Порядком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w:t>
      </w:r>
      <w:r>
        <w:rPr>
          <w:sz w:val="28"/>
          <w:szCs w:val="28"/>
          <w:lang w:val="uk-UA"/>
        </w:rPr>
        <w:t xml:space="preserve">ріальну цілісність України», затвердженими постановою Кабінету Міністрів України від 18.04.2018 року № 280 (в редакції  постанови Кабінету Міністрів України від 11 серпня 2021 р. № 844), «Порядком та умовами надання субвенції з державного бюджету місцевим </w:t>
      </w:r>
      <w:r>
        <w:rPr>
          <w:sz w:val="28"/>
          <w:szCs w:val="28"/>
          <w:lang w:val="uk-UA"/>
        </w:rPr>
        <w:t xml:space="preserve">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 та «Порядком виплати грошової компенсації за </w:t>
      </w:r>
      <w:r>
        <w:rPr>
          <w:sz w:val="28"/>
          <w:szCs w:val="28"/>
          <w:lang w:val="uk-UA"/>
        </w:rPr>
        <w:t>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затвердженими постановою Кабінету Міністрів України від 19.10.2016 року № 719 (в редакції  п</w:t>
      </w:r>
      <w:r>
        <w:rPr>
          <w:sz w:val="28"/>
          <w:szCs w:val="28"/>
          <w:lang w:val="uk-UA"/>
        </w:rPr>
        <w:t xml:space="preserve">останови Кабінету Міністрів України від 11 серпня 2021 р. № 846), </w:t>
      </w:r>
      <w:r>
        <w:rPr>
          <w:bCs/>
          <w:sz w:val="28"/>
          <w:szCs w:val="28"/>
          <w:lang w:val="uk-UA"/>
        </w:rPr>
        <w:t xml:space="preserve"> 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D572B1" w:rsidRPr="003F798A" w:rsidRDefault="003F798A">
      <w:pPr>
        <w:pStyle w:val="a3"/>
        <w:spacing w:after="0" w:line="115" w:lineRule="atLeast"/>
        <w:contextualSpacing/>
        <w:jc w:val="both"/>
        <w:rPr>
          <w:lang w:val="uk-UA"/>
        </w:rPr>
      </w:pPr>
      <w:r>
        <w:rPr>
          <w:sz w:val="28"/>
          <w:szCs w:val="28"/>
          <w:lang w:val="uk-UA"/>
        </w:rPr>
        <w:t>в и р і ш и в:</w:t>
      </w:r>
    </w:p>
    <w:p w:rsidR="00D572B1" w:rsidRPr="003F798A" w:rsidRDefault="003F798A">
      <w:pPr>
        <w:pStyle w:val="a3"/>
        <w:spacing w:after="0" w:line="115" w:lineRule="atLeast"/>
        <w:ind w:firstLine="708"/>
        <w:contextualSpacing/>
        <w:jc w:val="both"/>
        <w:rPr>
          <w:lang w:val="uk-UA"/>
        </w:rPr>
      </w:pPr>
      <w:r>
        <w:rPr>
          <w:sz w:val="28"/>
          <w:szCs w:val="28"/>
          <w:lang w:val="uk-UA"/>
        </w:rPr>
        <w:t>1. Затвердити протокол засідання комісії щод</w:t>
      </w:r>
      <w:r>
        <w:rPr>
          <w:sz w:val="28"/>
          <w:szCs w:val="28"/>
          <w:lang w:val="uk-UA"/>
        </w:rPr>
        <w:t xml:space="preserve">о розгляду заяв членів сімей загиблих та осіб з інвалідністю про виплату грошової компенсації за належні для отримання жилі приміщення від </w:t>
      </w:r>
      <w:r w:rsidRPr="003F798A">
        <w:rPr>
          <w:sz w:val="28"/>
          <w:szCs w:val="28"/>
          <w:lang w:val="uk-UA"/>
        </w:rPr>
        <w:t>04.</w:t>
      </w:r>
      <w:r>
        <w:rPr>
          <w:sz w:val="28"/>
          <w:szCs w:val="28"/>
          <w:lang w:val="uk-UA"/>
        </w:rPr>
        <w:t>11.2021 року № 7:</w:t>
      </w:r>
    </w:p>
    <w:p w:rsidR="00D572B1" w:rsidRPr="003F798A" w:rsidRDefault="003F798A">
      <w:pPr>
        <w:pStyle w:val="rvps2"/>
        <w:shd w:val="clear" w:color="auto" w:fill="FFFFFF"/>
        <w:spacing w:before="0" w:after="0" w:line="115" w:lineRule="atLeast"/>
        <w:ind w:firstLine="708"/>
        <w:contextualSpacing/>
        <w:jc w:val="both"/>
        <w:rPr>
          <w:lang w:val="uk-UA"/>
        </w:rPr>
      </w:pPr>
      <w:r>
        <w:rPr>
          <w:sz w:val="28"/>
          <w:szCs w:val="28"/>
          <w:lang w:val="uk-UA"/>
        </w:rPr>
        <w:lastRenderedPageBreak/>
        <w:t xml:space="preserve">1.1. Про призначення  грошової компенсації за належні для отримання жилі приміщення у розмірі  </w:t>
      </w:r>
      <w:r>
        <w:rPr>
          <w:b/>
          <w:color w:val="333333"/>
          <w:sz w:val="28"/>
          <w:szCs w:val="28"/>
          <w:u w:val="single"/>
          <w:lang w:val="uk-UA"/>
        </w:rPr>
        <w:t>1 476 174,60грн.</w:t>
      </w:r>
      <w:r>
        <w:rPr>
          <w:color w:val="FF0000"/>
          <w:sz w:val="28"/>
          <w:szCs w:val="28"/>
          <w:lang w:val="uk-UA"/>
        </w:rPr>
        <w:t xml:space="preserve"> </w:t>
      </w:r>
      <w:r>
        <w:rPr>
          <w:sz w:val="28"/>
          <w:szCs w:val="28"/>
          <w:lang w:val="uk-UA"/>
        </w:rPr>
        <w:t>внутрішньо переміщеній особі, учаснику бойових дій (особі 1), 27.02.1992 року народження, який</w:t>
      </w:r>
      <w:r>
        <w:rPr>
          <w:color w:val="000000"/>
          <w:sz w:val="28"/>
          <w:szCs w:val="28"/>
          <w:lang w:val="uk-UA"/>
        </w:rPr>
        <w:t xml:space="preserve"> </w:t>
      </w:r>
      <w:r>
        <w:rPr>
          <w:sz w:val="28"/>
          <w:szCs w:val="28"/>
          <w:lang w:val="uk-UA"/>
        </w:rPr>
        <w:t>приймав безпосередню участь в антитерористичній операції, забезпеченні її проведення і захисті незалежності, суверенітету та територіальної цілі</w:t>
      </w:r>
      <w:r>
        <w:rPr>
          <w:sz w:val="28"/>
          <w:szCs w:val="28"/>
          <w:lang w:val="uk-UA"/>
        </w:rPr>
        <w:t>сності України, його д</w:t>
      </w:r>
      <w:r>
        <w:rPr>
          <w:color w:val="000000"/>
          <w:sz w:val="28"/>
          <w:szCs w:val="28"/>
          <w:lang w:val="uk-UA" w:bidi="he-IL"/>
        </w:rPr>
        <w:t xml:space="preserve">ружині (особі 4), 12.04.1985 </w:t>
      </w:r>
      <w:r>
        <w:rPr>
          <w:sz w:val="28"/>
          <w:szCs w:val="28"/>
          <w:lang w:val="uk-UA"/>
        </w:rPr>
        <w:t xml:space="preserve"> </w:t>
      </w:r>
      <w:r>
        <w:rPr>
          <w:color w:val="000000"/>
          <w:sz w:val="28"/>
          <w:szCs w:val="28"/>
          <w:lang w:val="uk-UA" w:bidi="he-IL"/>
        </w:rPr>
        <w:t xml:space="preserve">року народження та сину (особі 5), 26.02.2013 року народження, які </w:t>
      </w:r>
      <w:r>
        <w:rPr>
          <w:color w:val="000000"/>
          <w:sz w:val="28"/>
          <w:szCs w:val="28"/>
          <w:lang w:val="uk-UA"/>
        </w:rPr>
        <w:t>зареєстровані (адреса), фактичне місце проживання: (адреса).</w:t>
      </w:r>
    </w:p>
    <w:p w:rsidR="00D572B1" w:rsidRPr="003F798A" w:rsidRDefault="003F798A">
      <w:pPr>
        <w:pStyle w:val="rvps2"/>
        <w:shd w:val="clear" w:color="auto" w:fill="FFFFFF"/>
        <w:spacing w:before="0" w:after="0" w:line="115" w:lineRule="atLeast"/>
        <w:ind w:firstLine="708"/>
        <w:contextualSpacing/>
        <w:jc w:val="both"/>
        <w:rPr>
          <w:lang w:val="uk-UA"/>
        </w:rPr>
      </w:pPr>
      <w:r>
        <w:rPr>
          <w:color w:val="000000"/>
          <w:sz w:val="28"/>
          <w:szCs w:val="28"/>
          <w:lang w:val="uk-UA"/>
        </w:rPr>
        <w:t>1.2.</w:t>
      </w:r>
      <w:r>
        <w:rPr>
          <w:sz w:val="28"/>
          <w:szCs w:val="28"/>
          <w:lang w:val="uk-UA"/>
        </w:rPr>
        <w:t xml:space="preserve"> Про призначення  грошової компенсації за належні для отримання жилі приміщення в </w:t>
      </w:r>
      <w:r>
        <w:rPr>
          <w:color w:val="000000"/>
          <w:sz w:val="28"/>
          <w:szCs w:val="28"/>
          <w:lang w:val="uk-UA"/>
        </w:rPr>
        <w:t>розмірі</w:t>
      </w:r>
      <w:r>
        <w:rPr>
          <w:color w:val="FF0000"/>
          <w:sz w:val="28"/>
          <w:szCs w:val="28"/>
          <w:lang w:val="uk-UA"/>
        </w:rPr>
        <w:t xml:space="preserve"> </w:t>
      </w:r>
      <w:bookmarkStart w:id="2" w:name="__DdeLink__495_1481428761"/>
      <w:r>
        <w:rPr>
          <w:b/>
          <w:color w:val="000000"/>
          <w:sz w:val="28"/>
          <w:szCs w:val="28"/>
          <w:u w:val="single"/>
          <w:lang w:val="uk-UA"/>
        </w:rPr>
        <w:t>1 770 363,00</w:t>
      </w:r>
      <w:bookmarkEnd w:id="2"/>
      <w:r>
        <w:rPr>
          <w:b/>
          <w:color w:val="000000"/>
          <w:sz w:val="28"/>
          <w:szCs w:val="28"/>
          <w:u w:val="single"/>
          <w:lang w:val="uk-UA"/>
        </w:rPr>
        <w:t xml:space="preserve"> грн.</w:t>
      </w:r>
      <w:r>
        <w:rPr>
          <w:sz w:val="28"/>
          <w:szCs w:val="28"/>
          <w:lang w:val="uk-UA"/>
        </w:rPr>
        <w:t xml:space="preserve"> особі з інвалідністю внаслідок війни 2 групи (особі 2), 25.12.1977 року народження,</w:t>
      </w:r>
      <w:r>
        <w:rPr>
          <w:color w:val="000000"/>
          <w:sz w:val="28"/>
          <w:szCs w:val="28"/>
          <w:lang w:val="uk-UA" w:bidi="he-IL"/>
        </w:rPr>
        <w:t xml:space="preserve"> </w:t>
      </w:r>
      <w:r>
        <w:rPr>
          <w:sz w:val="28"/>
          <w:szCs w:val="28"/>
          <w:lang w:val="uk-UA"/>
        </w:rPr>
        <w:t xml:space="preserve"> який </w:t>
      </w:r>
      <w:r>
        <w:rPr>
          <w:color w:val="000000"/>
          <w:sz w:val="28"/>
          <w:szCs w:val="28"/>
          <w:lang w:val="uk-UA" w:bidi="he-IL"/>
        </w:rPr>
        <w:t>безпосередньо брав участь в антитерористичній операції, за</w:t>
      </w:r>
      <w:r>
        <w:rPr>
          <w:color w:val="000000"/>
          <w:sz w:val="28"/>
          <w:szCs w:val="28"/>
          <w:lang w:val="uk-UA" w:bidi="he-IL"/>
        </w:rPr>
        <w:t xml:space="preserve">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 </w:t>
      </w:r>
      <w:r>
        <w:rPr>
          <w:sz w:val="28"/>
          <w:szCs w:val="28"/>
          <w:lang w:val="uk-UA"/>
        </w:rPr>
        <w:t xml:space="preserve"> </w:t>
      </w:r>
      <w:r>
        <w:rPr>
          <w:color w:val="000000"/>
          <w:sz w:val="28"/>
          <w:szCs w:val="28"/>
          <w:lang w:val="uk-UA" w:bidi="he-IL"/>
        </w:rPr>
        <w:t xml:space="preserve">його дружині (особі 6), 10.06.1971 року народження та </w:t>
      </w:r>
      <w:r>
        <w:rPr>
          <w:color w:val="000000"/>
          <w:sz w:val="28"/>
          <w:szCs w:val="28"/>
          <w:lang w:val="uk-UA" w:bidi="he-IL"/>
        </w:rPr>
        <w:t xml:space="preserve">синам (особі 7), 02.09.2005 року народження, (особі 8), 24.02.2009 року народження, які </w:t>
      </w:r>
      <w:r>
        <w:rPr>
          <w:sz w:val="28"/>
          <w:szCs w:val="28"/>
          <w:lang w:val="uk-UA"/>
        </w:rPr>
        <w:t xml:space="preserve">зареєстровані за </w:t>
      </w:r>
      <w:proofErr w:type="spellStart"/>
      <w:r>
        <w:rPr>
          <w:sz w:val="28"/>
          <w:szCs w:val="28"/>
          <w:lang w:val="uk-UA"/>
        </w:rPr>
        <w:t>адресою</w:t>
      </w:r>
      <w:proofErr w:type="spellEnd"/>
      <w:r>
        <w:rPr>
          <w:sz w:val="28"/>
          <w:szCs w:val="28"/>
          <w:lang w:val="uk-UA"/>
        </w:rPr>
        <w:t>: (адреса).</w:t>
      </w:r>
    </w:p>
    <w:p w:rsidR="00D572B1" w:rsidRPr="003F798A" w:rsidRDefault="003F798A">
      <w:pPr>
        <w:pStyle w:val="rvps2"/>
        <w:shd w:val="clear" w:color="auto" w:fill="FFFFFF"/>
        <w:spacing w:before="0" w:after="0" w:line="115" w:lineRule="atLeast"/>
        <w:ind w:firstLine="708"/>
        <w:contextualSpacing/>
        <w:jc w:val="both"/>
        <w:rPr>
          <w:lang w:val="uk-UA"/>
        </w:rPr>
      </w:pPr>
      <w:r>
        <w:rPr>
          <w:sz w:val="28"/>
          <w:szCs w:val="28"/>
          <w:lang w:val="uk-UA"/>
        </w:rPr>
        <w:t xml:space="preserve">1.3. Про призначення  грошової компенсації за належні для отримання жилі приміщення у розмірі  </w:t>
      </w:r>
      <w:r>
        <w:rPr>
          <w:b/>
          <w:sz w:val="28"/>
          <w:szCs w:val="28"/>
          <w:u w:val="single"/>
          <w:lang w:val="uk-UA"/>
        </w:rPr>
        <w:t>1 405 437,60</w:t>
      </w:r>
      <w:r>
        <w:rPr>
          <w:sz w:val="28"/>
          <w:szCs w:val="28"/>
          <w:u w:val="single"/>
          <w:lang w:val="uk-UA"/>
        </w:rPr>
        <w:t xml:space="preserve"> </w:t>
      </w:r>
      <w:r>
        <w:rPr>
          <w:b/>
          <w:sz w:val="28"/>
          <w:szCs w:val="28"/>
          <w:u w:val="single"/>
          <w:lang w:val="uk-UA"/>
        </w:rPr>
        <w:t>грн</w:t>
      </w:r>
      <w:r>
        <w:rPr>
          <w:sz w:val="28"/>
          <w:szCs w:val="28"/>
          <w:u w:val="single"/>
          <w:lang w:val="uk-UA"/>
        </w:rPr>
        <w:t>.</w:t>
      </w:r>
      <w:r>
        <w:rPr>
          <w:color w:val="FF0000"/>
          <w:sz w:val="28"/>
          <w:szCs w:val="28"/>
          <w:lang w:val="uk-UA"/>
        </w:rPr>
        <w:t xml:space="preserve"> </w:t>
      </w:r>
      <w:r>
        <w:rPr>
          <w:sz w:val="28"/>
          <w:szCs w:val="28"/>
          <w:lang w:val="uk-UA"/>
        </w:rPr>
        <w:t>внутрішньо переміще</w:t>
      </w:r>
      <w:r>
        <w:rPr>
          <w:sz w:val="28"/>
          <w:szCs w:val="28"/>
          <w:lang w:val="uk-UA"/>
        </w:rPr>
        <w:t>ній особі, учаснику бойових дій (особі 3), 14.06.1972 року народження,</w:t>
      </w:r>
      <w:r>
        <w:rPr>
          <w:color w:val="000000"/>
          <w:sz w:val="28"/>
          <w:szCs w:val="28"/>
          <w:lang w:val="uk-UA"/>
        </w:rPr>
        <w:t xml:space="preserve"> яка </w:t>
      </w:r>
      <w:r>
        <w:rPr>
          <w:sz w:val="28"/>
          <w:szCs w:val="28"/>
          <w:lang w:val="uk-UA"/>
        </w:rPr>
        <w:t>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w:t>
      </w:r>
      <w:r>
        <w:rPr>
          <w:sz w:val="28"/>
          <w:szCs w:val="28"/>
          <w:lang w:val="uk-UA"/>
        </w:rPr>
        <w:t xml:space="preserve">едення Антитерористичної операції на території Луганської області, її чоловіку (особі 9),  </w:t>
      </w:r>
      <w:r>
        <w:rPr>
          <w:color w:val="000000"/>
          <w:sz w:val="28"/>
          <w:szCs w:val="28"/>
          <w:lang w:val="uk-UA" w:bidi="he-IL"/>
        </w:rPr>
        <w:t>22.09.1970 року народження, які зареєстровані:(адреса), фактичне місце проживання: (адреса).</w:t>
      </w:r>
    </w:p>
    <w:p w:rsidR="00D572B1" w:rsidRDefault="003F798A">
      <w:pPr>
        <w:pStyle w:val="a3"/>
        <w:spacing w:after="0" w:line="115" w:lineRule="atLeast"/>
        <w:ind w:firstLine="708"/>
        <w:contextualSpacing/>
        <w:jc w:val="both"/>
      </w:pPr>
      <w:r>
        <w:rPr>
          <w:lang w:val="uk-UA"/>
        </w:rPr>
        <w:t>2.</w:t>
      </w:r>
      <w:r>
        <w:rPr>
          <w:sz w:val="28"/>
          <w:szCs w:val="28"/>
          <w:lang w:val="uk-UA"/>
        </w:rPr>
        <w:t>Управлінню соціального захисту населення виконавчого комітету  Київськ</w:t>
      </w:r>
      <w:r>
        <w:rPr>
          <w:sz w:val="28"/>
          <w:szCs w:val="28"/>
          <w:lang w:val="uk-UA"/>
        </w:rPr>
        <w:t>ої районної в м. Полтаві ради провести виплату грошової компенсації за належні для отримання жилі приміщення.</w:t>
      </w:r>
    </w:p>
    <w:p w:rsidR="00D572B1" w:rsidRDefault="003F798A">
      <w:pPr>
        <w:pStyle w:val="a3"/>
        <w:spacing w:after="0" w:line="115" w:lineRule="atLeast"/>
        <w:ind w:firstLine="708"/>
        <w:contextualSpacing/>
        <w:jc w:val="both"/>
      </w:pPr>
      <w:r>
        <w:rPr>
          <w:sz w:val="28"/>
          <w:szCs w:val="28"/>
        </w:rPr>
        <w:t xml:space="preserve">3. Контроль за </w:t>
      </w:r>
      <w:proofErr w:type="spellStart"/>
      <w:r>
        <w:rPr>
          <w:sz w:val="28"/>
          <w:szCs w:val="28"/>
        </w:rPr>
        <w:t>виконанням</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покласти</w:t>
      </w:r>
      <w:proofErr w:type="spellEnd"/>
      <w:r>
        <w:rPr>
          <w:sz w:val="28"/>
          <w:szCs w:val="28"/>
        </w:rPr>
        <w:t xml:space="preserve"> на заступника </w:t>
      </w:r>
      <w:proofErr w:type="spellStart"/>
      <w:r>
        <w:rPr>
          <w:sz w:val="28"/>
          <w:szCs w:val="28"/>
        </w:rPr>
        <w:t>голови</w:t>
      </w:r>
      <w:proofErr w:type="spellEnd"/>
      <w:r>
        <w:rPr>
          <w:sz w:val="28"/>
          <w:szCs w:val="28"/>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виконавчого</w:t>
      </w:r>
      <w:proofErr w:type="spellEnd"/>
      <w:r>
        <w:rPr>
          <w:sz w:val="28"/>
          <w:szCs w:val="28"/>
        </w:rPr>
        <w:t xml:space="preserve"> органу - начальника </w:t>
      </w:r>
      <w:proofErr w:type="spellStart"/>
      <w:r>
        <w:rPr>
          <w:sz w:val="28"/>
          <w:szCs w:val="28"/>
        </w:rPr>
        <w:t>управління</w:t>
      </w:r>
      <w:proofErr w:type="spellEnd"/>
      <w:r>
        <w:rPr>
          <w:sz w:val="28"/>
          <w:szCs w:val="28"/>
        </w:rPr>
        <w:t xml:space="preserve"> </w:t>
      </w:r>
      <w:proofErr w:type="spellStart"/>
      <w:r>
        <w:rPr>
          <w:sz w:val="28"/>
          <w:szCs w:val="28"/>
        </w:rPr>
        <w:t>соці</w:t>
      </w:r>
      <w:r>
        <w:rPr>
          <w:sz w:val="28"/>
          <w:szCs w:val="28"/>
        </w:rPr>
        <w:t>ального</w:t>
      </w:r>
      <w:proofErr w:type="spellEnd"/>
      <w:r>
        <w:rPr>
          <w:sz w:val="28"/>
          <w:szCs w:val="28"/>
        </w:rPr>
        <w:t xml:space="preserve"> </w:t>
      </w:r>
      <w:proofErr w:type="spellStart"/>
      <w:r>
        <w:rPr>
          <w:sz w:val="28"/>
          <w:szCs w:val="28"/>
        </w:rPr>
        <w:t>захисту</w:t>
      </w:r>
      <w:proofErr w:type="spellEnd"/>
      <w:r>
        <w:rPr>
          <w:sz w:val="28"/>
          <w:szCs w:val="28"/>
        </w:rPr>
        <w:t xml:space="preserve"> </w:t>
      </w:r>
      <w:proofErr w:type="spellStart"/>
      <w:r>
        <w:rPr>
          <w:sz w:val="28"/>
          <w:szCs w:val="28"/>
        </w:rPr>
        <w:t>населення</w:t>
      </w:r>
      <w:proofErr w:type="spellEnd"/>
      <w:r>
        <w:rPr>
          <w:sz w:val="28"/>
          <w:szCs w:val="28"/>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Київської</w:t>
      </w:r>
      <w:proofErr w:type="spellEnd"/>
      <w:r>
        <w:rPr>
          <w:sz w:val="28"/>
          <w:szCs w:val="28"/>
        </w:rPr>
        <w:t xml:space="preserve">  </w:t>
      </w:r>
      <w:proofErr w:type="spellStart"/>
      <w:r>
        <w:rPr>
          <w:sz w:val="28"/>
          <w:szCs w:val="28"/>
        </w:rPr>
        <w:t>районної</w:t>
      </w:r>
      <w:proofErr w:type="spellEnd"/>
      <w:r>
        <w:rPr>
          <w:sz w:val="28"/>
          <w:szCs w:val="28"/>
        </w:rPr>
        <w:t xml:space="preserve">  в </w:t>
      </w:r>
      <w:proofErr w:type="spellStart"/>
      <w:r>
        <w:rPr>
          <w:sz w:val="28"/>
          <w:szCs w:val="28"/>
        </w:rPr>
        <w:t>м</w:t>
      </w:r>
      <w:proofErr w:type="gramStart"/>
      <w:r>
        <w:rPr>
          <w:sz w:val="28"/>
          <w:szCs w:val="28"/>
        </w:rPr>
        <w:t>.П</w:t>
      </w:r>
      <w:proofErr w:type="gramEnd"/>
      <w:r>
        <w:rPr>
          <w:sz w:val="28"/>
          <w:szCs w:val="28"/>
        </w:rPr>
        <w:t>олтаві</w:t>
      </w:r>
      <w:proofErr w:type="spellEnd"/>
      <w:r>
        <w:rPr>
          <w:sz w:val="28"/>
          <w:szCs w:val="28"/>
        </w:rPr>
        <w:t xml:space="preserve">  ради </w:t>
      </w:r>
      <w:r>
        <w:rPr>
          <w:sz w:val="28"/>
          <w:szCs w:val="28"/>
          <w:lang w:val="uk-UA"/>
        </w:rPr>
        <w:t>Наталію КОБИЩАН.</w:t>
      </w:r>
    </w:p>
    <w:p w:rsidR="00D572B1" w:rsidRDefault="00D572B1">
      <w:pPr>
        <w:pStyle w:val="aa"/>
        <w:spacing w:after="0" w:line="115" w:lineRule="atLeast"/>
        <w:ind w:left="0" w:firstLine="0"/>
        <w:contextualSpacing/>
      </w:pPr>
    </w:p>
    <w:p w:rsidR="00D572B1" w:rsidRDefault="00D572B1">
      <w:pPr>
        <w:pStyle w:val="aa"/>
        <w:spacing w:after="0" w:line="115" w:lineRule="atLeast"/>
        <w:ind w:left="0" w:firstLine="0"/>
        <w:contextualSpacing/>
      </w:pPr>
    </w:p>
    <w:p w:rsidR="00D572B1" w:rsidRDefault="003F798A">
      <w:pPr>
        <w:pStyle w:val="aa"/>
        <w:spacing w:after="0" w:line="115" w:lineRule="atLeast"/>
        <w:ind w:left="0" w:firstLine="0"/>
        <w:contextualSpacing/>
      </w:pPr>
      <w:r>
        <w:t xml:space="preserve"> Голова районної ради </w:t>
      </w:r>
      <w:r>
        <w:tab/>
      </w:r>
      <w:r>
        <w:tab/>
        <w:t xml:space="preserve">                                       Сергій СИНЯГІВСЬКИЙ  </w:t>
      </w:r>
    </w:p>
    <w:p w:rsidR="00D572B1" w:rsidRDefault="00D572B1">
      <w:pPr>
        <w:pStyle w:val="aa"/>
        <w:spacing w:after="0" w:line="115" w:lineRule="atLeast"/>
        <w:ind w:left="0" w:firstLine="0"/>
        <w:contextualSpacing/>
      </w:pPr>
    </w:p>
    <w:p w:rsidR="00D572B1" w:rsidRDefault="00D572B1">
      <w:pPr>
        <w:pStyle w:val="aa"/>
        <w:spacing w:after="0" w:line="115" w:lineRule="atLeast"/>
        <w:ind w:left="0" w:firstLine="0"/>
        <w:contextualSpacing/>
      </w:pPr>
    </w:p>
    <w:p w:rsidR="00D572B1" w:rsidRDefault="00D572B1">
      <w:pPr>
        <w:pStyle w:val="a5"/>
        <w:numPr>
          <w:ilvl w:val="0"/>
          <w:numId w:val="1"/>
        </w:numPr>
        <w:spacing w:after="0" w:line="200" w:lineRule="atLeast"/>
        <w:contextualSpacing/>
        <w:jc w:val="left"/>
      </w:pPr>
    </w:p>
    <w:p w:rsidR="00D572B1" w:rsidRDefault="00D572B1">
      <w:pPr>
        <w:pStyle w:val="aa"/>
        <w:spacing w:after="0" w:line="115" w:lineRule="atLeast"/>
        <w:ind w:left="0" w:firstLine="0"/>
        <w:contextualSpacing/>
      </w:pPr>
    </w:p>
    <w:sectPr w:rsidR="00D572B1">
      <w:pgSz w:w="11906" w:h="16838"/>
      <w:pgMar w:top="794" w:right="851" w:bottom="79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ntiqua">
    <w:charset w:val="CC"/>
    <w:family w:val="roman"/>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3D77"/>
    <w:multiLevelType w:val="multilevel"/>
    <w:tmpl w:val="6F1E74C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41E35434"/>
    <w:multiLevelType w:val="multilevel"/>
    <w:tmpl w:val="1FAC809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hyphenationZone w:val="425"/>
  <w:characterSpacingControl w:val="doNotCompress"/>
  <w:compat>
    <w:useFELayout/>
    <w:compatSetting w:name="compatibilityMode" w:uri="http://schemas.microsoft.com/office/word" w:val="12"/>
  </w:compat>
  <w:rsids>
    <w:rsidRoot w:val="00D572B1"/>
    <w:rsid w:val="003F798A"/>
    <w:rsid w:val="00D572B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suppressAutoHyphens/>
    </w:pPr>
    <w:rPr>
      <w:rFonts w:ascii="Times New Roman" w:eastAsia="Times New Roman" w:hAnsi="Times New Roman" w:cs="Times New Roman"/>
      <w:color w:val="00000A"/>
      <w:sz w:val="24"/>
      <w:szCs w:val="24"/>
      <w:lang w:val="ru-RU" w:eastAsia="zh-CN"/>
    </w:rPr>
  </w:style>
  <w:style w:type="character" w:customStyle="1" w:styleId="3">
    <w:name w:val="Основной шрифт абзаца3"/>
  </w:style>
  <w:style w:type="character" w:customStyle="1" w:styleId="2">
    <w:name w:val="Основной шрифт абзаца2"/>
  </w:style>
  <w:style w:type="character" w:customStyle="1" w:styleId="WW8Num1zfalse">
    <w:name w:val="WW8Num1zfalse"/>
  </w:style>
  <w:style w:type="character" w:customStyle="1" w:styleId="WW8Num1ztrue">
    <w:name w:val="WW8Num1ztrue"/>
  </w:style>
  <w:style w:type="character" w:customStyle="1" w:styleId="WW8Num2zfalse">
    <w:name w:val="WW8Num2zfalse"/>
  </w:style>
  <w:style w:type="character" w:customStyle="1" w:styleId="WW8Num2ztrue">
    <w:name w:val="WW8Num2ztrue"/>
  </w:style>
  <w:style w:type="character" w:customStyle="1" w:styleId="WW8Num3zfalse">
    <w:name w:val="WW8Num3zfalse"/>
  </w:style>
  <w:style w:type="character" w:customStyle="1" w:styleId="WW8Num3ztrue">
    <w:name w:val="WW8Num3ztrue"/>
  </w:style>
  <w:style w:type="character" w:customStyle="1" w:styleId="WW8Num4zfalse">
    <w:name w:val="WW8Num4zfalse"/>
  </w:style>
  <w:style w:type="character" w:customStyle="1" w:styleId="WW8Num4ztrue">
    <w:name w:val="WW8Num4ztrue"/>
  </w:style>
  <w:style w:type="character" w:customStyle="1" w:styleId="1">
    <w:name w:val="Основной шрифт абзаца1"/>
  </w:style>
  <w:style w:type="character" w:customStyle="1" w:styleId="-">
    <w:name w:val="Интернет-ссылка"/>
    <w:basedOn w:val="a0"/>
    <w:rPr>
      <w:rFonts w:cs="Times New Roman"/>
      <w:color w:val="0000FF"/>
      <w:u w:val="single"/>
    </w:rPr>
  </w:style>
  <w:style w:type="paragraph" w:customStyle="1" w:styleId="a4">
    <w:name w:val="Заголовок"/>
    <w:basedOn w:val="a3"/>
    <w:next w:val="a5"/>
    <w:pPr>
      <w:keepNext/>
      <w:spacing w:before="240" w:after="120"/>
    </w:pPr>
    <w:rPr>
      <w:rFonts w:ascii="Arial" w:eastAsia="SimSun" w:hAnsi="Arial" w:cs="Mangal"/>
      <w:sz w:val="28"/>
      <w:szCs w:val="28"/>
    </w:rPr>
  </w:style>
  <w:style w:type="paragraph" w:styleId="a5">
    <w:name w:val="Body Text"/>
    <w:basedOn w:val="a3"/>
    <w:pPr>
      <w:spacing w:after="120"/>
      <w:jc w:val="both"/>
    </w:pPr>
    <w:rPr>
      <w:sz w:val="28"/>
      <w:lang w:val="uk-UA"/>
    </w:rPr>
  </w:style>
  <w:style w:type="paragraph" w:styleId="a6">
    <w:name w:val="List"/>
    <w:basedOn w:val="a5"/>
    <w:rPr>
      <w:rFonts w:cs="Mangal"/>
    </w:rPr>
  </w:style>
  <w:style w:type="paragraph" w:styleId="a7">
    <w:name w:val="Title"/>
    <w:basedOn w:val="a3"/>
    <w:pPr>
      <w:suppressLineNumbers/>
      <w:spacing w:before="120" w:after="120"/>
    </w:pPr>
    <w:rPr>
      <w:rFonts w:cs="Mangal"/>
      <w:i/>
      <w:iCs/>
    </w:rPr>
  </w:style>
  <w:style w:type="paragraph" w:styleId="a8">
    <w:name w:val="index heading"/>
    <w:basedOn w:val="a3"/>
    <w:pPr>
      <w:suppressLineNumbers/>
    </w:pPr>
    <w:rPr>
      <w:rFonts w:cs="Mangal"/>
    </w:rPr>
  </w:style>
  <w:style w:type="paragraph" w:styleId="a9">
    <w:name w:val="caption"/>
    <w:basedOn w:val="a3"/>
    <w:pPr>
      <w:suppressLineNumbers/>
      <w:spacing w:before="120" w:after="120"/>
    </w:pPr>
    <w:rPr>
      <w:rFonts w:cs="Mangal"/>
      <w:i/>
      <w:iCs/>
    </w:rPr>
  </w:style>
  <w:style w:type="paragraph" w:customStyle="1" w:styleId="30">
    <w:name w:val="Указатель3"/>
    <w:basedOn w:val="a3"/>
    <w:pPr>
      <w:suppressLineNumbers/>
    </w:pPr>
    <w:rPr>
      <w:rFonts w:cs="Mangal"/>
    </w:rPr>
  </w:style>
  <w:style w:type="paragraph" w:customStyle="1" w:styleId="20">
    <w:name w:val="Название объекта2"/>
    <w:basedOn w:val="a3"/>
    <w:pPr>
      <w:suppressLineNumbers/>
      <w:spacing w:before="120" w:after="120"/>
    </w:pPr>
    <w:rPr>
      <w:rFonts w:cs="Mangal"/>
      <w:i/>
      <w:iCs/>
    </w:rPr>
  </w:style>
  <w:style w:type="paragraph" w:customStyle="1" w:styleId="21">
    <w:name w:val="Указатель2"/>
    <w:basedOn w:val="a3"/>
    <w:pPr>
      <w:suppressLineNumbers/>
    </w:pPr>
    <w:rPr>
      <w:rFonts w:cs="Mangal"/>
    </w:rPr>
  </w:style>
  <w:style w:type="paragraph" w:customStyle="1" w:styleId="10">
    <w:name w:val="Название объекта1"/>
    <w:basedOn w:val="a3"/>
    <w:pPr>
      <w:suppressLineNumbers/>
      <w:spacing w:before="120" w:after="120"/>
    </w:pPr>
    <w:rPr>
      <w:rFonts w:cs="Mangal"/>
      <w:i/>
      <w:iCs/>
    </w:rPr>
  </w:style>
  <w:style w:type="paragraph" w:customStyle="1" w:styleId="11">
    <w:name w:val="Указатель1"/>
    <w:basedOn w:val="a3"/>
    <w:pPr>
      <w:suppressLineNumbers/>
    </w:pPr>
    <w:rPr>
      <w:rFonts w:cs="Mangal"/>
    </w:rPr>
  </w:style>
  <w:style w:type="paragraph" w:styleId="aa">
    <w:name w:val="Body Text Indent"/>
    <w:basedOn w:val="a3"/>
    <w:pPr>
      <w:ind w:left="1985" w:hanging="1985"/>
      <w:jc w:val="both"/>
    </w:pPr>
    <w:rPr>
      <w:sz w:val="28"/>
      <w:szCs w:val="20"/>
      <w:lang w:val="uk-UA"/>
    </w:rPr>
  </w:style>
  <w:style w:type="paragraph" w:customStyle="1" w:styleId="12">
    <w:name w:val="Цитата1"/>
    <w:basedOn w:val="a3"/>
    <w:pPr>
      <w:ind w:left="-540" w:right="-874" w:firstLine="540"/>
      <w:jc w:val="both"/>
    </w:pPr>
    <w:rPr>
      <w:sz w:val="28"/>
      <w:lang w:val="uk-UA"/>
    </w:rPr>
  </w:style>
  <w:style w:type="paragraph" w:styleId="ab">
    <w:name w:val="Balloon Text"/>
    <w:basedOn w:val="a3"/>
    <w:rPr>
      <w:rFonts w:ascii="Tahoma" w:hAnsi="Tahoma" w:cs="Tahoma"/>
      <w:sz w:val="16"/>
      <w:szCs w:val="16"/>
    </w:rPr>
  </w:style>
  <w:style w:type="paragraph" w:customStyle="1" w:styleId="ac">
    <w:name w:val="Нормальний текст"/>
    <w:basedOn w:val="a3"/>
    <w:pPr>
      <w:spacing w:before="120" w:after="0"/>
      <w:ind w:firstLine="567"/>
    </w:pPr>
    <w:rPr>
      <w:rFonts w:ascii="Antiqua" w:hAnsi="Antiqua" w:cs="Antiqua"/>
      <w:sz w:val="26"/>
      <w:szCs w:val="20"/>
      <w:lang w:val="uk-UA"/>
    </w:rPr>
  </w:style>
  <w:style w:type="paragraph" w:customStyle="1" w:styleId="rvps2">
    <w:name w:val="rvps2"/>
    <w:basedOn w:val="a3"/>
    <w:pPr>
      <w:suppressAutoHyphens w:val="0"/>
      <w:spacing w:before="28" w:after="28"/>
    </w:pPr>
    <w:rPr>
      <w:lang w:eastAsia="ru-RU"/>
    </w:rPr>
  </w:style>
  <w:style w:type="paragraph" w:customStyle="1" w:styleId="Normal1">
    <w:name w:val="Normal1"/>
    <w:pPr>
      <w:suppressAutoHyphens/>
    </w:pPr>
    <w:rPr>
      <w:rFonts w:ascii="Times New Roman" w:eastAsia="Times New Roman" w:hAnsi="Times New Roman" w:cs="Times New Roman"/>
      <w:color w:val="00000A"/>
      <w:sz w:val="24"/>
      <w:szCs w:val="24"/>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2843</Words>
  <Characters>1621</Characters>
  <Application>Microsoft Office Word</Application>
  <DocSecurity>0</DocSecurity>
  <Lines>13</Lines>
  <Paragraphs>8</Paragraphs>
  <ScaleCrop>false</ScaleCrop>
  <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Борисенко</cp:lastModifiedBy>
  <cp:revision>4</cp:revision>
  <cp:lastPrinted>2021-11-10T08:45:00Z</cp:lastPrinted>
  <dcterms:created xsi:type="dcterms:W3CDTF">2021-11-01T20:24:00Z</dcterms:created>
  <dcterms:modified xsi:type="dcterms:W3CDTF">2021-11-11T13:46:00Z</dcterms:modified>
</cp:coreProperties>
</file>